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E9" w:rsidRPr="009F0FE9" w:rsidRDefault="009F0FE9" w:rsidP="009F0FE9">
      <w:pPr>
        <w:shd w:val="clear" w:color="auto" w:fill="FFFFFF"/>
        <w:spacing w:after="75" w:line="345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/>
        </w:rPr>
      </w:pPr>
      <w:r w:rsidRPr="009F0FE9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highlight w:val="yellow"/>
          <w:lang/>
        </w:rPr>
        <w:t>DNA tests</w:t>
      </w:r>
      <w:r w:rsidRPr="009F0FE9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/>
        </w:rPr>
        <w:t xml:space="preserve"> free man after </w:t>
      </w:r>
      <w:commentRangeStart w:id="0"/>
      <w:commentRangeStart w:id="1"/>
      <w:r w:rsidRPr="009F0FE9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/>
        </w:rPr>
        <w:t>28 years in prison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</w:p>
    <w:p w:rsidR="009F0FE9" w:rsidRPr="009F0FE9" w:rsidRDefault="009F0FE9" w:rsidP="009F0FE9">
      <w:pPr>
        <w:shd w:val="clear" w:color="auto" w:fill="FFFFFF"/>
        <w:spacing w:after="150" w:line="255" w:lineRule="atLeast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/>
        </w:rPr>
      </w:pPr>
      <w:r w:rsidRPr="009F0FE9">
        <w:rPr>
          <w:rFonts w:ascii="Arial" w:eastAsia="Times New Roman" w:hAnsi="Arial" w:cs="Arial"/>
          <w:b/>
          <w:bCs/>
          <w:color w:val="000000"/>
          <w:sz w:val="23"/>
          <w:szCs w:val="23"/>
          <w:lang/>
        </w:rPr>
        <w:t xml:space="preserve">Conviction based on lab work that has been </w:t>
      </w:r>
      <w:commentRangeStart w:id="2"/>
      <w:r w:rsidRPr="009F0FE9">
        <w:rPr>
          <w:rFonts w:ascii="Arial" w:eastAsia="Times New Roman" w:hAnsi="Arial" w:cs="Arial"/>
          <w:b/>
          <w:bCs/>
          <w:color w:val="000000"/>
          <w:sz w:val="23"/>
          <w:szCs w:val="23"/>
          <w:lang/>
        </w:rPr>
        <w:t>refuted</w:t>
      </w:r>
      <w:commentRangeEnd w:id="2"/>
      <w:r>
        <w:rPr>
          <w:rStyle w:val="CommentReference"/>
        </w:rPr>
        <w:commentReference w:id="2"/>
      </w:r>
    </w:p>
    <w:p w:rsid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>
        <w:rPr>
          <w:rFonts w:ascii="Arial" w:hAnsi="Arial" w:cs="Arial"/>
          <w:color w:val="272727"/>
          <w:sz w:val="17"/>
          <w:szCs w:val="17"/>
          <w:lang/>
        </w:rPr>
        <w:t xml:space="preserve">Associated Press </w:t>
      </w:r>
      <w:r>
        <w:rPr>
          <w:rStyle w:val="listpipe4"/>
          <w:rFonts w:ascii="Arial" w:hAnsi="Arial" w:cs="Arial"/>
          <w:color w:val="272727"/>
          <w:lang/>
        </w:rPr>
        <w:t>/</w:t>
      </w:r>
      <w:r>
        <w:rPr>
          <w:rFonts w:ascii="Arial" w:hAnsi="Arial" w:cs="Arial"/>
          <w:color w:val="272727"/>
          <w:sz w:val="17"/>
          <w:szCs w:val="17"/>
          <w:lang/>
        </w:rPr>
        <w:t xml:space="preserve"> December 16, 2009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commentRangeStart w:id="3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WASHINGTON </w:t>
      </w:r>
      <w:commentRangeEnd w:id="3"/>
      <w:r>
        <w:rPr>
          <w:rStyle w:val="CommentReference"/>
        </w:rPr>
        <w:commentReference w:id="3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- A man who spent 28 years behind bars for a rape and murder he said he did not commit walked out of a </w:t>
      </w:r>
      <w:r w:rsidRPr="009F0FE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federal prison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in </w:t>
      </w:r>
      <w:commentRangeStart w:id="4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Arizona</w:t>
      </w:r>
      <w:commentRangeEnd w:id="4"/>
      <w:r>
        <w:rPr>
          <w:rStyle w:val="CommentReference"/>
        </w:rPr>
        <w:commentReference w:id="4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yesterday with </w:t>
      </w:r>
      <w:commentRangeStart w:id="5"/>
      <w:commentRangeStart w:id="6"/>
      <w:commentRangeStart w:id="7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$75 and a bus ticket to Ohio after DNA testing showed he was innocent.</w:t>
      </w:r>
      <w:commentRangeEnd w:id="5"/>
      <w:r>
        <w:rPr>
          <w:rStyle w:val="CommentReference"/>
        </w:rPr>
        <w:commentReference w:id="5"/>
      </w:r>
      <w:commentRangeEnd w:id="6"/>
      <w:r w:rsidR="000731C9">
        <w:rPr>
          <w:rStyle w:val="CommentReference"/>
        </w:rPr>
        <w:commentReference w:id="6"/>
      </w:r>
      <w:commentRangeEnd w:id="7"/>
      <w:r w:rsidR="000731C9">
        <w:rPr>
          <w:rStyle w:val="CommentReference"/>
        </w:rPr>
        <w:commentReference w:id="7"/>
      </w:r>
    </w:p>
    <w:tbl>
      <w:tblPr>
        <w:tblW w:w="20" w:type="dxa"/>
        <w:tblCellSpacing w:w="0" w:type="dxa"/>
        <w:tblCellMar>
          <w:top w:w="90" w:type="dxa"/>
          <w:left w:w="0" w:type="dxa"/>
          <w:right w:w="0" w:type="dxa"/>
        </w:tblCellMar>
        <w:tblLook w:val="04A0"/>
      </w:tblPr>
      <w:tblGrid>
        <w:gridCol w:w="20"/>
      </w:tblGrid>
      <w:tr w:rsidR="009F0FE9" w:rsidRPr="009F0FE9" w:rsidTr="009F0FE9">
        <w:trPr>
          <w:trHeight w:val="464"/>
          <w:tblCellSpacing w:w="0" w:type="dxa"/>
        </w:trPr>
        <w:tc>
          <w:tcPr>
            <w:tcW w:w="20" w:type="dxa"/>
            <w:vMerge w:val="restart"/>
            <w:vAlign w:val="center"/>
            <w:hideMark/>
          </w:tcPr>
          <w:p w:rsidR="009F0FE9" w:rsidRPr="009F0FE9" w:rsidRDefault="009F0FE9" w:rsidP="009F0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F0FE9" w:rsidRPr="009F0FE9" w:rsidTr="009F0FE9">
        <w:trPr>
          <w:trHeight w:val="207"/>
          <w:tblCellSpacing w:w="0" w:type="dxa"/>
        </w:trPr>
        <w:tc>
          <w:tcPr>
            <w:tcW w:w="20" w:type="dxa"/>
            <w:vMerge/>
            <w:vAlign w:val="center"/>
            <w:hideMark/>
          </w:tcPr>
          <w:p w:rsidR="009F0FE9" w:rsidRPr="009F0FE9" w:rsidRDefault="009F0FE9" w:rsidP="009F0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The conviction of Donald Eugene Gates, </w:t>
      </w:r>
      <w:commentRangeStart w:id="8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58</w:t>
      </w:r>
      <w:commentRangeEnd w:id="8"/>
      <w:r>
        <w:rPr>
          <w:rStyle w:val="CommentReference"/>
        </w:rPr>
        <w:commentReference w:id="8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, was based largely on the testimony of an FBI forensic analyst whose work later came under fire and a </w:t>
      </w:r>
      <w:r w:rsidRPr="009F0FE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hair-analysis technique that has been discredited.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“I feel beautiful,’’ Gates, 58, told the Associated Press by telephone after leaving the US penitentiary in Tucson.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Hours before, the same judge who had presided over </w:t>
      </w:r>
      <w:r w:rsidRPr="009F0FE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Gates’s trial years ago in the District of Columbia Superior Court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ordered his release.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Prosecutors had agreed that Gates should be released. However, at their request, Senior Judge Fred B. </w:t>
      </w:r>
      <w:commentRangeStart w:id="9"/>
      <w:commentRangeStart w:id="10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Ugast delayed Gates’s formal exoneration until next week to give the government an opportunity to conduct one more round of DNA testing.</w:t>
      </w:r>
      <w:commentRangeEnd w:id="9"/>
      <w:r w:rsidR="000731C9">
        <w:rPr>
          <w:rStyle w:val="CommentReference"/>
        </w:rPr>
        <w:commentReference w:id="9"/>
      </w:r>
      <w:commentRangeEnd w:id="10"/>
      <w:r w:rsidR="000731C9">
        <w:rPr>
          <w:rStyle w:val="CommentReference"/>
        </w:rPr>
        <w:commentReference w:id="10"/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Ben Friedman, a spokesman for the US attorney’s office in Washington, said Gates would be the </w:t>
      </w:r>
      <w:commentRangeStart w:id="11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first defendant from the district who spent significant time in prison to be exonerated based on DNA evidence.</w:t>
      </w:r>
      <w:commentRangeEnd w:id="11"/>
      <w:r w:rsidR="000731C9">
        <w:rPr>
          <w:rStyle w:val="CommentReference"/>
        </w:rPr>
        <w:commentReference w:id="11"/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Gates was convicted of rape and murder in the </w:t>
      </w: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1981 killing of Catherine Schilling, 21,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a Georgetown University student, in Washington’s Rock Creek Park. </w:t>
      </w: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He was sentenced to 20 years to life in prison.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But the conviction was based </w:t>
      </w:r>
      <w:commentRangeStart w:id="12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largely on the testimony of FBI hair</w:t>
      </w:r>
      <w:commentRangeEnd w:id="12"/>
      <w:r w:rsidR="000731C9">
        <w:rPr>
          <w:rStyle w:val="CommentReference"/>
        </w:rPr>
        <w:commentReference w:id="12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analyst Michael P. Malone, whose work came under fire in </w:t>
      </w: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1997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. At that time, the FBI’s inspector general found that Malone </w:t>
      </w:r>
      <w:commentRangeStart w:id="13"/>
      <w:commentRangeStart w:id="14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gave false testimony in proceedings</w:t>
      </w:r>
      <w:commentRangeEnd w:id="13"/>
      <w:r w:rsidR="000731C9">
        <w:rPr>
          <w:rStyle w:val="CommentReference"/>
        </w:rPr>
        <w:commentReference w:id="13"/>
      </w:r>
      <w:commentRangeEnd w:id="14"/>
      <w:r w:rsidR="000731C9">
        <w:rPr>
          <w:rStyle w:val="CommentReference"/>
        </w:rPr>
        <w:commentReference w:id="14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that led to the impeachment and ouster of US District Judge Alcee Hastings in 1989.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Ugast was incredulous that prosecutors had failed to inform him after Malone’s work was called into question. He ordered the US attorney’s office to </w:t>
      </w: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review all its cases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in which Malone testified, something </w:t>
      </w:r>
      <w:commentRangeStart w:id="15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he said should have been done earlier.</w:t>
      </w:r>
      <w:commentRangeEnd w:id="15"/>
      <w:r w:rsidR="000731C9">
        <w:rPr>
          <w:rStyle w:val="CommentReference"/>
        </w:rPr>
        <w:commentReference w:id="15"/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Sandra K. Levick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, one of Gates’s attorneys from the District of Columbia </w:t>
      </w:r>
      <w:commentRangeStart w:id="16"/>
      <w:commentRangeStart w:id="17"/>
      <w:commentRangeStart w:id="18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Public Defender Service</w:t>
      </w:r>
      <w:commentRangeEnd w:id="16"/>
      <w:r w:rsidR="000731C9">
        <w:rPr>
          <w:rStyle w:val="CommentReference"/>
        </w:rPr>
        <w:commentReference w:id="16"/>
      </w:r>
      <w:commentRangeEnd w:id="17"/>
      <w:r w:rsidR="000731C9">
        <w:rPr>
          <w:rStyle w:val="CommentReference"/>
        </w:rPr>
        <w:commentReference w:id="17"/>
      </w:r>
      <w:commentRangeEnd w:id="18"/>
      <w:r w:rsidR="000731C9">
        <w:rPr>
          <w:rStyle w:val="CommentReference"/>
        </w:rPr>
        <w:commentReference w:id="18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, said she came across the inspector general’s report while doing her own research for the case. After a </w:t>
      </w:r>
      <w:r w:rsidRPr="000731C9">
        <w:rPr>
          <w:rFonts w:ascii="Georgia" w:eastAsia="Times New Roman" w:hAnsi="Georgia" w:cs="Arial"/>
          <w:color w:val="000000"/>
          <w:sz w:val="23"/>
          <w:szCs w:val="23"/>
          <w:highlight w:val="yellow"/>
          <w:lang/>
        </w:rPr>
        <w:t>Freedom of Information Act</w:t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request, she obtained information showing that the FBI </w:t>
      </w:r>
      <w:commentRangeStart w:id="19"/>
      <w:commentRangeStart w:id="20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had issued warnings about the work of Malone and 12 other analysts who were criticized by the inspector general. </w:t>
      </w:r>
      <w:commentRangeEnd w:id="19"/>
      <w:r w:rsidR="000731C9">
        <w:rPr>
          <w:rStyle w:val="CommentReference"/>
        </w:rPr>
        <w:commentReference w:id="19"/>
      </w:r>
      <w:commentRangeEnd w:id="20"/>
      <w:r w:rsidR="000731C9">
        <w:rPr>
          <w:rStyle w:val="CommentReference"/>
        </w:rPr>
        <w:commentReference w:id="20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As part of a review requested by the FBI, </w:t>
      </w:r>
      <w:commentRangeStart w:id="21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prosecutors confirmed they had relied on Malone’s work to obtain Gates’s conviction.</w:t>
      </w:r>
      <w:commentRangeEnd w:id="21"/>
      <w:r w:rsidR="000731C9">
        <w:rPr>
          <w:rStyle w:val="CommentReference"/>
        </w:rPr>
        <w:commentReference w:id="21"/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Assistant US Attorney Joan Draper said she was </w:t>
      </w:r>
      <w:commentRangeStart w:id="22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unaware of the problems </w:t>
      </w:r>
      <w:commentRangeEnd w:id="22"/>
      <w:r w:rsidR="000731C9">
        <w:rPr>
          <w:rStyle w:val="CommentReference"/>
        </w:rPr>
        <w:commentReference w:id="22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with Malone’s testimony until the defense filed its motion this month seeking to have Gates’s conviction thrown out.</w:t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Based on Malone’s report, prosecutors had argued that hairs taken from </w:t>
      </w:r>
      <w:commentRangeStart w:id="23"/>
      <w:commentRangeStart w:id="24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Gates and hairs found on the victim</w:t>
      </w:r>
      <w:commentRangeEnd w:id="23"/>
      <w:r w:rsidR="000731C9">
        <w:rPr>
          <w:rStyle w:val="CommentReference"/>
        </w:rPr>
        <w:commentReference w:id="23"/>
      </w:r>
      <w:commentRangeEnd w:id="24"/>
      <w:r w:rsidR="000731C9">
        <w:rPr>
          <w:rStyle w:val="CommentReference"/>
        </w:rPr>
        <w:commentReference w:id="24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 were </w:t>
      </w:r>
      <w:commentRangeStart w:id="25"/>
      <w:commentRangeStart w:id="26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“microscopically indistinguishable.’’</w:t>
      </w:r>
      <w:commentRangeEnd w:id="25"/>
      <w:r w:rsidR="000731C9">
        <w:rPr>
          <w:rStyle w:val="CommentReference"/>
        </w:rPr>
        <w:commentReference w:id="25"/>
      </w:r>
      <w:commentRangeEnd w:id="26"/>
      <w:r w:rsidR="000731C9">
        <w:rPr>
          <w:rStyle w:val="CommentReference"/>
        </w:rPr>
        <w:commentReference w:id="26"/>
      </w:r>
    </w:p>
    <w:p w:rsidR="009F0FE9" w:rsidRPr="009F0FE9" w:rsidRDefault="009F0FE9" w:rsidP="009F0FE9">
      <w:pPr>
        <w:shd w:val="clear" w:color="auto" w:fill="FFFFFF"/>
        <w:spacing w:before="100" w:beforeAutospacing="1" w:after="100" w:afterAutospacing="1" w:line="315" w:lineRule="atLeast"/>
        <w:rPr>
          <w:rFonts w:ascii="Georgia" w:eastAsia="Times New Roman" w:hAnsi="Georgia" w:cs="Arial"/>
          <w:color w:val="000000"/>
          <w:sz w:val="23"/>
          <w:szCs w:val="23"/>
          <w:lang/>
        </w:rPr>
      </w:pP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 xml:space="preserve">The technique he relied on, microscopic hair analysis, has been </w:t>
      </w:r>
      <w:commentRangeStart w:id="27"/>
      <w:commentRangeStart w:id="28"/>
      <w:commentRangeStart w:id="29"/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discredited</w:t>
      </w:r>
      <w:commentRangeEnd w:id="27"/>
      <w:r w:rsidR="000731C9">
        <w:rPr>
          <w:rStyle w:val="CommentReference"/>
        </w:rPr>
        <w:commentReference w:id="27"/>
      </w:r>
      <w:commentRangeEnd w:id="28"/>
      <w:r w:rsidR="000731C9">
        <w:rPr>
          <w:rStyle w:val="CommentReference"/>
        </w:rPr>
        <w:commentReference w:id="28"/>
      </w:r>
      <w:commentRangeEnd w:id="29"/>
      <w:r w:rsidR="000731C9">
        <w:rPr>
          <w:rStyle w:val="CommentReference"/>
        </w:rPr>
        <w:commentReference w:id="29"/>
      </w:r>
      <w:r w:rsidRPr="009F0FE9">
        <w:rPr>
          <w:rFonts w:ascii="Georgia" w:eastAsia="Times New Roman" w:hAnsi="Georgia" w:cs="Arial"/>
          <w:color w:val="000000"/>
          <w:sz w:val="23"/>
          <w:szCs w:val="23"/>
          <w:lang/>
        </w:rPr>
        <w:t>, Levick said.</w:t>
      </w:r>
      <w:r>
        <w:rPr>
          <w:rFonts w:ascii="Georgia" w:eastAsia="Times New Roman" w:hAnsi="Georgia" w:cs="Arial"/>
          <w:noProof/>
          <w:color w:val="000000"/>
          <w:sz w:val="23"/>
          <w:szCs w:val="23"/>
        </w:rPr>
        <w:drawing>
          <wp:inline distT="0" distB="0" distL="0" distR="0">
            <wp:extent cx="57150" cy="76200"/>
            <wp:effectExtent l="19050" t="0" r="0" b="0"/>
            <wp:docPr id="2" name="Picture 2" descr="http://cache.boston.com/bonzai-fba/File-Based_Image_Resource/dingbat_story_end_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che.boston.com/bonzai-fba/File-Based_Image_Resource/dingbat_story_end_ic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E9" w:rsidRDefault="009F0FE9"/>
    <w:sectPr w:rsidR="009F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liao11" w:date="2010-07-22T10:48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That’s older than me!</w:t>
      </w:r>
    </w:p>
  </w:comment>
  <w:comment w:id="1" w:author="mliao11" w:date="2010-07-22T10:48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What did they do to compensate him for all the lost time? Since it was their fault for the error in the first place.</w:t>
      </w:r>
    </w:p>
  </w:comment>
  <w:comment w:id="2" w:author="mliao11" w:date="2010-07-22T10:49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What does refuted mean?</w:t>
      </w:r>
    </w:p>
  </w:comment>
  <w:comment w:id="3" w:author="mliao11" w:date="2010-07-22T10:49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State or DC?</w:t>
      </w:r>
    </w:p>
  </w:comment>
  <w:comment w:id="4" w:author="mliao11" w:date="2010-07-22T10:50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A lot of things seem to happen in AZ.</w:t>
      </w:r>
    </w:p>
  </w:comment>
  <w:comment w:id="5" w:author="mliao11" w:date="2010-07-22T10:50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THAT’s IT?!?! If I were him, I’d sue them for falsely accusing me.</w:t>
      </w:r>
    </w:p>
  </w:comment>
  <w:comment w:id="6" w:author="mliao11" w:date="2010-07-22T12:23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Is this really all the government can do for him? They kept him for 28 years, and just sends him home with $75. This is an abomination! Many people have faced the scenario-based on our other cases we researched about—but they were paid a lot more than he was.</w:t>
      </w:r>
    </w:p>
  </w:comment>
  <w:comment w:id="7" w:author="mliao11" w:date="2010-07-22T12:23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Makes the government seem corrupt and unaware, because it seems like they made a mistake, but doesn’t really care that they just ruined someone’s life.</w:t>
      </w:r>
    </w:p>
  </w:comment>
  <w:comment w:id="8" w:author="mliao11" w:date="2010-07-22T10:50:00Z" w:initials="m">
    <w:p w:rsidR="001B0ED0" w:rsidRDefault="001B0ED0">
      <w:pPr>
        <w:pStyle w:val="CommentText"/>
      </w:pPr>
      <w:r>
        <w:rPr>
          <w:rStyle w:val="CommentReference"/>
        </w:rPr>
        <w:annotationRef/>
      </w:r>
      <w:r>
        <w:t>Means he was 30 when he was put to jail.</w:t>
      </w:r>
    </w:p>
  </w:comment>
  <w:comment w:id="9" w:author="mliao11" w:date="2010-07-22T12:0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How did the Judge feel about this? Delaying someone another week after 28 years of wasted time..</w:t>
      </w:r>
    </w:p>
  </w:comment>
  <w:comment w:id="10" w:author="mliao11" w:date="2010-07-22T12:0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But I guess a week is nothing compared to 28 years!</w:t>
      </w:r>
    </w:p>
  </w:comment>
  <w:comment w:id="11" w:author="mliao11" w:date="2010-07-22T12:03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This is a modern science outbreak! Maybe now many other people in prison will be released from being falsely accused.</w:t>
      </w:r>
    </w:p>
  </w:comment>
  <w:comment w:id="12" w:author="mliao11" w:date="2010-07-22T12:09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Why didn’t they perform other forensics tests? Like fingerprints and tests of blood, instead of just hair.</w:t>
      </w:r>
    </w:p>
  </w:comment>
  <w:comment w:id="13" w:author="mliao11" w:date="2010-07-22T12:09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What was his punishment?</w:t>
      </w:r>
    </w:p>
  </w:comment>
  <w:comment w:id="14" w:author="mliao11" w:date="2010-07-22T12:1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Was the US district judge impeached because of a corrupt action?</w:t>
      </w:r>
    </w:p>
  </w:comment>
  <w:comment w:id="15" w:author="mliao11" w:date="2010-07-22T12:1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Like 28 years earlier…</w:t>
      </w:r>
    </w:p>
  </w:comment>
  <w:comment w:id="16" w:author="mliao11" w:date="2010-07-22T12:11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Does this mean she voluteerily wanted to help Gates?</w:t>
      </w:r>
    </w:p>
  </w:comment>
  <w:comment w:id="17" w:author="mliao11" w:date="2010-07-22T12:11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Why did she want to help him?</w:t>
      </w:r>
    </w:p>
  </w:comment>
  <w:comment w:id="18" w:author="mliao11" w:date="2010-07-22T12:11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Lawyers like this don’t make a lot of money.</w:t>
      </w:r>
    </w:p>
  </w:comment>
  <w:comment w:id="19" w:author="mliao11" w:date="2010-07-22T12:12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How come his cases did not come into question? To be analyzed again?</w:t>
      </w:r>
    </w:p>
  </w:comment>
  <w:comment w:id="20" w:author="mliao11" w:date="2010-07-22T12:12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Why would the FBI allow him to continue what he was doing if they had issued warnings about his work?</w:t>
      </w:r>
    </w:p>
  </w:comment>
  <w:comment w:id="21" w:author="mliao11" w:date="2010-07-22T12:14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I think they should have a team, because one person can be be corrupt and bias, but greatly affect the decision of the jury if they present evidence that points to the criminal.</w:t>
      </w:r>
    </w:p>
  </w:comment>
  <w:comment w:id="22" w:author="mliao11" w:date="2010-07-22T12:15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How can so many people be unaware of his mistakes? I thought being an FBI was tough work!</w:t>
      </w:r>
    </w:p>
  </w:comment>
  <w:comment w:id="23" w:author="mliao11" w:date="2010-07-22T12:17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But did Gates commit any crime to begin with?</w:t>
      </w:r>
    </w:p>
  </w:comment>
  <w:comment w:id="24" w:author="mliao11" w:date="2010-07-22T12:18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How was he suspected in the first place?</w:t>
      </w:r>
    </w:p>
  </w:comment>
  <w:comment w:id="25" w:author="mliao11" w:date="2010-07-22T12:16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The use of “microscopically” sounds doubtful. Like there can be a chance that they are distinguishable if they could see closer.</w:t>
      </w:r>
    </w:p>
  </w:comment>
  <w:comment w:id="26" w:author="mliao11" w:date="2010-07-22T12:17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Get a better microscope! LOL</w:t>
      </w:r>
    </w:p>
  </w:comment>
  <w:comment w:id="27" w:author="mliao11" w:date="2010-07-22T12:18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Does that mean they will no longer use it?</w:t>
      </w:r>
    </w:p>
  </w:comment>
  <w:comment w:id="28" w:author="mliao11" w:date="2010-07-22T12:2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WHAT HAPPENED TO THE REAL CRIMINAL!?</w:t>
      </w:r>
    </w:p>
  </w:comment>
  <w:comment w:id="29" w:author="mliao11" w:date="2010-07-22T12:20:00Z" w:initials="m">
    <w:p w:rsidR="000731C9" w:rsidRDefault="000731C9">
      <w:pPr>
        <w:pStyle w:val="CommentText"/>
      </w:pPr>
      <w:r>
        <w:rPr>
          <w:rStyle w:val="CommentReference"/>
        </w:rPr>
        <w:annotationRef/>
      </w:r>
      <w:r>
        <w:t>What does Schillings’s family say about this? Do they feel bad that they put someone in jail and blaming him for something he did not do?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0FE9"/>
    <w:rsid w:val="000731C9"/>
    <w:rsid w:val="001B0ED0"/>
    <w:rsid w:val="00264B2D"/>
    <w:rsid w:val="009F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0FE9"/>
    <w:rPr>
      <w:strike w:val="0"/>
      <w:dstrike w:val="0"/>
      <w:color w:val="2851A2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F0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E9"/>
    <w:rPr>
      <w:rFonts w:ascii="Tahoma" w:hAnsi="Tahoma" w:cs="Tahoma"/>
      <w:sz w:val="16"/>
      <w:szCs w:val="16"/>
    </w:rPr>
  </w:style>
  <w:style w:type="character" w:customStyle="1" w:styleId="listpipe4">
    <w:name w:val="listpipe4"/>
    <w:basedOn w:val="DefaultParagraphFont"/>
    <w:rsid w:val="009F0FE9"/>
    <w:rPr>
      <w:vanish w:val="0"/>
      <w:webHidden w:val="0"/>
      <w:sz w:val="15"/>
      <w:szCs w:val="15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9F0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F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F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F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5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2329">
          <w:marLeft w:val="0"/>
          <w:marRight w:val="0"/>
          <w:marTop w:val="0"/>
          <w:marBottom w:val="0"/>
          <w:divBdr>
            <w:top w:val="none" w:sz="0" w:space="0" w:color="auto"/>
            <w:left w:val="dotted" w:sz="6" w:space="8" w:color="3F5F9C"/>
            <w:bottom w:val="dotted" w:sz="6" w:space="0" w:color="3F5F9C"/>
            <w:right w:val="dotted" w:sz="6" w:space="8" w:color="3F5F9C"/>
          </w:divBdr>
          <w:divsChild>
            <w:div w:id="2883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055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0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68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434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46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97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664214">
                                              <w:marLeft w:val="0"/>
                                              <w:marRight w:val="315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325358">
                                                  <w:marLeft w:val="0"/>
                                                  <w:marRight w:val="30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single" w:sz="24" w:space="5" w:color="B7DCFF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894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5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53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017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52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62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03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496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48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44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59692">
          <w:marLeft w:val="0"/>
          <w:marRight w:val="0"/>
          <w:marTop w:val="0"/>
          <w:marBottom w:val="0"/>
          <w:divBdr>
            <w:top w:val="none" w:sz="0" w:space="0" w:color="auto"/>
            <w:left w:val="dotted" w:sz="6" w:space="8" w:color="3F5F9C"/>
            <w:bottom w:val="dotted" w:sz="6" w:space="0" w:color="3F5F9C"/>
            <w:right w:val="dotted" w:sz="6" w:space="8" w:color="3F5F9C"/>
          </w:divBdr>
          <w:divsChild>
            <w:div w:id="12602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1046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4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0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8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mliao11</dc:creator>
  <cp:lastModifiedBy>mliao11</cp:lastModifiedBy>
  <cp:revision>2</cp:revision>
  <dcterms:created xsi:type="dcterms:W3CDTF">2010-07-22T16:24:00Z</dcterms:created>
  <dcterms:modified xsi:type="dcterms:W3CDTF">2010-07-22T16:24:00Z</dcterms:modified>
</cp:coreProperties>
</file>